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E4" w:rsidRDefault="00B44B16">
      <w:r>
        <w:t xml:space="preserve">Self- Direction </w:t>
      </w:r>
    </w:p>
    <w:p w:rsidR="00B44B16" w:rsidRDefault="00B44B16">
      <w:r>
        <w:tab/>
        <w:t xml:space="preserve">I do not consider myself as perfect that everyone would follow; I’m simple and have flaws with things I do. Sometimes I work hard for some reasons that I want to be recognized but personally I have limitations which I couldn’t think and work properly in a certain activity. However I’m monitoring myself for the sake of my personality and for the betterment of my colleagues. I ask for their ideas that would support my ideas so that we’ll come up to a more productive outcome. I also search appropriate resources like books and internet for fast and reliable source. </w:t>
      </w:r>
      <w:r w:rsidR="0034677B">
        <w:t>Thus digging up ideas wouldn’t be easy without self-direction to monitor and know your needs in field of academe and other performances.</w:t>
      </w:r>
    </w:p>
    <w:p w:rsidR="0034677B" w:rsidRDefault="0034677B"/>
    <w:p w:rsidR="0034677B" w:rsidRDefault="0034677B">
      <w:r>
        <w:t>Critical Thinking and Media Literacy Skills</w:t>
      </w:r>
    </w:p>
    <w:p w:rsidR="0034677B" w:rsidRDefault="0034677B">
      <w:r>
        <w:tab/>
        <w:t xml:space="preserve">These skills would mostly associate to those talented in fields of math. For reasons that you should exercise </w:t>
      </w:r>
      <w:proofErr w:type="gramStart"/>
      <w:r>
        <w:t>your</w:t>
      </w:r>
      <w:proofErr w:type="gramEnd"/>
      <w:r>
        <w:t xml:space="preserve"> thinking skills in order to find the solutions, and having the systematic answer. However that is only a fallacy, these 21</w:t>
      </w:r>
      <w:r w:rsidRPr="0034677B">
        <w:rPr>
          <w:vertAlign w:val="superscript"/>
        </w:rPr>
        <w:t>st</w:t>
      </w:r>
      <w:r>
        <w:t xml:space="preserve"> century skills can also be applied in different fields. For example in deciding for complex choices, it shouldn’t be that you would let God permits</w:t>
      </w:r>
      <w:r w:rsidR="00206604">
        <w:t xml:space="preserve"> the outcome. You should think twice before drawing into conclusions. You should also follow the systematic approach or the step by step basis so that you will easily identify on which particular reason your ideas will be applied. You should also understand your task by making intelligent guess if you have options for the right decision. Thus these qualities I have possessed </w:t>
      </w:r>
      <w:r w:rsidR="007926FE">
        <w:t>are</w:t>
      </w:r>
      <w:r w:rsidR="00206604">
        <w:t xml:space="preserve"> useful for my future learners. </w:t>
      </w:r>
    </w:p>
    <w:p w:rsidR="00B44B16" w:rsidRDefault="00B44B16"/>
    <w:p w:rsidR="00206604" w:rsidRDefault="007926FE">
      <w:r>
        <w:t xml:space="preserve">Problem Identification, Formulation, and Solution </w:t>
      </w:r>
    </w:p>
    <w:p w:rsidR="007926FE" w:rsidRDefault="007926FE">
      <w:r>
        <w:tab/>
        <w:t>If you have the ability to frame and analyze problems, it is a talent that you should be proud to tell to anyone. It’s</w:t>
      </w:r>
      <w:r w:rsidR="000B5F85">
        <w:t xml:space="preserve"> not</w:t>
      </w:r>
      <w:r>
        <w:t xml:space="preserve"> an easy task to analyze advance ideas to a problem which you haven’t known if it is complicated or not. However framing solutions would be the best tool for a particular problem. First you must start on formulation by thinking of probabilities for an outcome. Second by trying the formula it would be easy for you to identify the problem </w:t>
      </w:r>
      <w:r w:rsidR="000B5F85">
        <w:t>and com</w:t>
      </w:r>
      <w:r>
        <w:t xml:space="preserve">e for a solution. Lastly by testing all those stuffs will lead you to productive outcome. Thus these skills are </w:t>
      </w:r>
      <w:r w:rsidR="000B5F85">
        <w:t>needed</w:t>
      </w:r>
      <w:r>
        <w:t xml:space="preserve"> to be applied in other 21</w:t>
      </w:r>
      <w:r w:rsidRPr="007926FE">
        <w:rPr>
          <w:vertAlign w:val="superscript"/>
        </w:rPr>
        <w:t>st</w:t>
      </w:r>
      <w:r>
        <w:t xml:space="preserve"> century skills because they are interconnected in terms of </w:t>
      </w:r>
      <w:r w:rsidR="000B5F85">
        <w:t xml:space="preserve">use. </w:t>
      </w:r>
    </w:p>
    <w:p w:rsidR="000B5F85" w:rsidRDefault="000B5F85"/>
    <w:p w:rsidR="000B5F85" w:rsidRDefault="000B5F85">
      <w:r>
        <w:tab/>
      </w:r>
      <w:bookmarkStart w:id="0" w:name="_GoBack"/>
      <w:bookmarkEnd w:id="0"/>
    </w:p>
    <w:p w:rsidR="00B44B16" w:rsidRDefault="00B44B16"/>
    <w:sectPr w:rsidR="00B44B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B16"/>
    <w:rsid w:val="000B5F85"/>
    <w:rsid w:val="00206604"/>
    <w:rsid w:val="0034677B"/>
    <w:rsid w:val="007926FE"/>
    <w:rsid w:val="00B052E4"/>
    <w:rsid w:val="00B44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2012-07-04T16:16:00Z</dcterms:created>
  <dcterms:modified xsi:type="dcterms:W3CDTF">2012-07-04T17:16:00Z</dcterms:modified>
</cp:coreProperties>
</file>